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E4" w:rsidRPr="00624A5E" w:rsidRDefault="00624A5E" w:rsidP="00624A5E">
      <w:pPr>
        <w:jc w:val="center"/>
        <w:rPr>
          <w:sz w:val="32"/>
          <w:szCs w:val="32"/>
        </w:rPr>
      </w:pPr>
      <w:r w:rsidRPr="00624A5E">
        <w:rPr>
          <w:sz w:val="32"/>
          <w:szCs w:val="32"/>
        </w:rPr>
        <w:t>Beowulf Chapters Six through Twelve Questions</w:t>
      </w:r>
    </w:p>
    <w:p w:rsidR="00624A5E" w:rsidRDefault="00624A5E">
      <w:r w:rsidRPr="00624A5E">
        <w:rPr>
          <w:b/>
          <w:i/>
        </w:rPr>
        <w:t>Complete these questions in your journals. In clued specific details as a point of reference for future assignments and writings</w:t>
      </w:r>
      <w:r>
        <w:t>.</w:t>
      </w:r>
    </w:p>
    <w:p w:rsidR="00624A5E" w:rsidRPr="00624A5E" w:rsidRDefault="00624A5E" w:rsidP="00624A5E">
      <w:pPr>
        <w:jc w:val="center"/>
        <w:rPr>
          <w:b/>
          <w:u w:val="single"/>
        </w:rPr>
      </w:pPr>
      <w:r w:rsidRPr="00624A5E">
        <w:rPr>
          <w:b/>
          <w:u w:val="single"/>
        </w:rPr>
        <w:t>Chapter Six</w:t>
      </w:r>
    </w:p>
    <w:p w:rsidR="00624A5E" w:rsidRDefault="00624A5E">
      <w:r w:rsidRPr="00624A5E">
        <w:t>According to Beow</w:t>
      </w:r>
      <w:r>
        <w:t>ulf, why is he qualified to fi</w:t>
      </w:r>
      <w:r w:rsidRPr="00624A5E">
        <w:t>ght Grendel?</w:t>
      </w:r>
    </w:p>
    <w:p w:rsidR="00624A5E" w:rsidRDefault="00624A5E">
      <w:r>
        <w:t>How does Beowulf plan to fi</w:t>
      </w:r>
      <w:r w:rsidRPr="00624A5E">
        <w:t>ght Grendel?</w:t>
      </w:r>
    </w:p>
    <w:p w:rsidR="00624A5E" w:rsidRPr="00624A5E" w:rsidRDefault="00624A5E" w:rsidP="00624A5E">
      <w:pPr>
        <w:jc w:val="center"/>
        <w:rPr>
          <w:b/>
          <w:u w:val="single"/>
        </w:rPr>
      </w:pPr>
      <w:r w:rsidRPr="00624A5E">
        <w:rPr>
          <w:b/>
          <w:u w:val="single"/>
        </w:rPr>
        <w:t>Chapter Seven</w:t>
      </w:r>
    </w:p>
    <w:p w:rsidR="00624A5E" w:rsidRDefault="00624A5E">
      <w:r w:rsidRPr="00624A5E">
        <w:t>In the past, why did Beowulf’s father swear loyalty to Hrothgar?</w:t>
      </w:r>
    </w:p>
    <w:p w:rsidR="00624A5E" w:rsidRPr="00624A5E" w:rsidRDefault="00624A5E" w:rsidP="00624A5E">
      <w:pPr>
        <w:jc w:val="center"/>
        <w:rPr>
          <w:b/>
          <w:u w:val="single"/>
        </w:rPr>
      </w:pPr>
      <w:r w:rsidRPr="00624A5E">
        <w:rPr>
          <w:b/>
          <w:u w:val="single"/>
        </w:rPr>
        <w:t>Chapter Eight</w:t>
      </w:r>
    </w:p>
    <w:p w:rsidR="00624A5E" w:rsidRDefault="00624A5E">
      <w:r w:rsidRPr="00624A5E">
        <w:t>Of what does Unferth accuse Beowulf?</w:t>
      </w:r>
    </w:p>
    <w:p w:rsidR="00624A5E" w:rsidRDefault="00624A5E">
      <w:r w:rsidRPr="00624A5E">
        <w:t>What can be discerned about Beowulf’s personality by his response to Unferth’s insult?</w:t>
      </w:r>
    </w:p>
    <w:p w:rsidR="00624A5E" w:rsidRPr="00624A5E" w:rsidRDefault="00624A5E" w:rsidP="00624A5E">
      <w:pPr>
        <w:jc w:val="center"/>
        <w:rPr>
          <w:b/>
          <w:u w:val="single"/>
        </w:rPr>
      </w:pPr>
      <w:r w:rsidRPr="00624A5E">
        <w:rPr>
          <w:b/>
          <w:u w:val="single"/>
        </w:rPr>
        <w:t>Chapter Nine</w:t>
      </w:r>
    </w:p>
    <w:p w:rsidR="00624A5E" w:rsidRPr="00624A5E" w:rsidRDefault="00624A5E" w:rsidP="00624A5E">
      <w:pPr>
        <w:spacing w:after="0"/>
      </w:pPr>
      <w:r w:rsidRPr="00624A5E">
        <w:t>Explain Beowulf’s tone and meaning in his statement to Unferth: “Heorot would not</w:t>
      </w:r>
    </w:p>
    <w:p w:rsidR="00624A5E" w:rsidRPr="00624A5E" w:rsidRDefault="00624A5E" w:rsidP="00624A5E">
      <w:pPr>
        <w:spacing w:after="0"/>
      </w:pPr>
      <w:r w:rsidRPr="00624A5E">
        <w:t>have such havoc if your battle were as bold as your boast is loud! But he has found</w:t>
      </w:r>
    </w:p>
    <w:p w:rsidR="00624A5E" w:rsidRPr="00624A5E" w:rsidRDefault="00624A5E" w:rsidP="00624A5E">
      <w:pPr>
        <w:spacing w:after="0"/>
      </w:pPr>
      <w:r w:rsidRPr="00624A5E">
        <w:t>that he need not fear reprisal in sword-clashes with your Danish clan, your people, the</w:t>
      </w:r>
    </w:p>
    <w:p w:rsidR="00624A5E" w:rsidRDefault="00624A5E" w:rsidP="00624A5E">
      <w:pPr>
        <w:spacing w:after="0"/>
      </w:pPr>
      <w:r w:rsidRPr="00624A5E">
        <w:t>mighty Scyldings.” (Pg. 29)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What ceremonial act does the queen perform when she arrives in the hall?</w:t>
      </w:r>
    </w:p>
    <w:p w:rsidR="00624A5E" w:rsidRDefault="00624A5E" w:rsidP="00624A5E">
      <w:pPr>
        <w:spacing w:after="0"/>
      </w:pPr>
    </w:p>
    <w:p w:rsidR="00624A5E" w:rsidRPr="00624A5E" w:rsidRDefault="00624A5E" w:rsidP="00624A5E">
      <w:pPr>
        <w:spacing w:after="0"/>
      </w:pPr>
      <w:r w:rsidRPr="00624A5E">
        <w:t>Who serves the men with the mead-cup? What does this custom suggest about the</w:t>
      </w:r>
    </w:p>
    <w:p w:rsidR="00624A5E" w:rsidRDefault="00624A5E" w:rsidP="00624A5E">
      <w:pPr>
        <w:spacing w:after="0"/>
      </w:pPr>
      <w:r w:rsidRPr="00624A5E">
        <w:t>culture?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What does Hrothgar tell Beowulf before they separate for the evening?</w:t>
      </w:r>
    </w:p>
    <w:p w:rsidR="00624A5E" w:rsidRDefault="00624A5E" w:rsidP="00624A5E">
      <w:pPr>
        <w:spacing w:after="0"/>
      </w:pPr>
    </w:p>
    <w:p w:rsidR="00624A5E" w:rsidRPr="00624A5E" w:rsidRDefault="00624A5E" w:rsidP="00624A5E">
      <w:pPr>
        <w:spacing w:after="0"/>
        <w:jc w:val="center"/>
        <w:rPr>
          <w:b/>
          <w:u w:val="single"/>
        </w:rPr>
      </w:pPr>
      <w:r w:rsidRPr="00624A5E">
        <w:rPr>
          <w:b/>
          <w:u w:val="single"/>
        </w:rPr>
        <w:t>Chapter Ten</w:t>
      </w:r>
    </w:p>
    <w:p w:rsidR="00624A5E" w:rsidRPr="00624A5E" w:rsidRDefault="00624A5E" w:rsidP="00624A5E">
      <w:pPr>
        <w:spacing w:after="0"/>
      </w:pPr>
      <w:r w:rsidRPr="00624A5E">
        <w:t>Beowulf discards his weapons in order to be on equal ground with Grendel. What does</w:t>
      </w:r>
    </w:p>
    <w:p w:rsidR="00624A5E" w:rsidRDefault="00624A5E" w:rsidP="00624A5E">
      <w:pPr>
        <w:spacing w:after="0"/>
      </w:pPr>
      <w:r w:rsidRPr="00624A5E">
        <w:t>this action reveal about Beowulf’s personality?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How is Grendel described? Why does the author describe him this way?</w:t>
      </w:r>
    </w:p>
    <w:p w:rsidR="00624A5E" w:rsidRDefault="00624A5E" w:rsidP="00624A5E">
      <w:pPr>
        <w:spacing w:after="0"/>
      </w:pPr>
    </w:p>
    <w:p w:rsidR="00624A5E" w:rsidRPr="00624A5E" w:rsidRDefault="00624A5E" w:rsidP="00624A5E">
      <w:pPr>
        <w:spacing w:after="0"/>
      </w:pPr>
      <w:r w:rsidRPr="00624A5E">
        <w:t>In what way is the author’s perspective shifting from a pagan viewpoint to a</w:t>
      </w:r>
    </w:p>
    <w:p w:rsidR="00624A5E" w:rsidRDefault="00624A5E" w:rsidP="00624A5E">
      <w:pPr>
        <w:spacing w:after="0"/>
      </w:pPr>
      <w:r w:rsidRPr="00624A5E">
        <w:t>monotheistic viewpoint?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</w:p>
    <w:p w:rsidR="00624A5E" w:rsidRPr="00624A5E" w:rsidRDefault="00624A5E" w:rsidP="00624A5E">
      <w:pPr>
        <w:spacing w:after="0"/>
        <w:jc w:val="center"/>
        <w:rPr>
          <w:b/>
          <w:u w:val="single"/>
        </w:rPr>
      </w:pPr>
      <w:r w:rsidRPr="00624A5E">
        <w:rPr>
          <w:b/>
          <w:u w:val="single"/>
        </w:rPr>
        <w:lastRenderedPageBreak/>
        <w:t>Chapter Eleven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How is Grendel’s death or defeat foreshadowed?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Why is the word “destiny” capitalized?</w:t>
      </w:r>
    </w:p>
    <w:p w:rsidR="00624A5E" w:rsidRDefault="00624A5E" w:rsidP="00624A5E">
      <w:pPr>
        <w:spacing w:after="0"/>
      </w:pPr>
    </w:p>
    <w:p w:rsidR="00624A5E" w:rsidRPr="00624A5E" w:rsidRDefault="00624A5E" w:rsidP="00624A5E">
      <w:pPr>
        <w:spacing w:after="0"/>
        <w:jc w:val="center"/>
        <w:rPr>
          <w:b/>
          <w:u w:val="single"/>
        </w:rPr>
      </w:pPr>
      <w:r w:rsidRPr="00624A5E">
        <w:rPr>
          <w:b/>
          <w:u w:val="single"/>
        </w:rPr>
        <w:t>Chapter Twelve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Why can weapons not harm Grendel?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What trophy does Beowulf take from Grendel and place on display?</w:t>
      </w:r>
    </w:p>
    <w:p w:rsidR="00624A5E" w:rsidRDefault="00624A5E" w:rsidP="00624A5E">
      <w:pPr>
        <w:spacing w:after="0"/>
      </w:pPr>
    </w:p>
    <w:p w:rsidR="00624A5E" w:rsidRDefault="00624A5E" w:rsidP="00624A5E">
      <w:pPr>
        <w:spacing w:after="0"/>
      </w:pPr>
      <w:r w:rsidRPr="00624A5E">
        <w:t>How is the battle between Beowulf and Grendel an example of good versus evil?</w:t>
      </w:r>
    </w:p>
    <w:sectPr w:rsidR="00624A5E" w:rsidSect="00691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24A5E"/>
    <w:rsid w:val="00624A5E"/>
    <w:rsid w:val="00666E7E"/>
    <w:rsid w:val="0069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6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Company>Kalama School District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brian.gunn</dc:creator>
  <cp:lastModifiedBy>brian.gunn</cp:lastModifiedBy>
  <cp:revision>2</cp:revision>
  <dcterms:created xsi:type="dcterms:W3CDTF">2010-09-27T15:52:00Z</dcterms:created>
  <dcterms:modified xsi:type="dcterms:W3CDTF">2010-09-27T16:03:00Z</dcterms:modified>
</cp:coreProperties>
</file>